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line="240" w:lineRule="auto"/>
        <w:rPr>
          <w:sz w:val="48"/>
          <w:szCs w:val="48"/>
        </w:rPr>
      </w:pPr>
      <w:r w:rsidDel="00000000" w:rsidR="00000000" w:rsidRPr="00000000">
        <w:rPr>
          <w:sz w:val="48"/>
          <w:szCs w:val="48"/>
          <w:rtl w:val="0"/>
        </w:rPr>
        <w:t xml:space="preserve">Substitute Teacher</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sz w:val="36"/>
          <w:szCs w:val="36"/>
          <w:rtl w:val="0"/>
        </w:rPr>
        <w:t xml:space="preserve">Six Directions Indigenous School</w:t>
        <w:br w:type="textWrapping"/>
      </w:r>
      <w:r w:rsidDel="00000000" w:rsidR="00000000" w:rsidRPr="00000000">
        <w:rPr>
          <w:rtl w:val="0"/>
        </w:rPr>
        <w:br w:type="textWrapping"/>
      </w:r>
      <w:r w:rsidDel="00000000" w:rsidR="00000000" w:rsidRPr="00000000">
        <w:rPr>
          <w:u w:val="single"/>
          <w:rtl w:val="0"/>
        </w:rPr>
        <w:t xml:space="preserve">Location</w:t>
      </w:r>
      <w:r w:rsidDel="00000000" w:rsidR="00000000" w:rsidRPr="00000000">
        <w:rPr>
          <w:rtl w:val="0"/>
        </w:rPr>
        <w:t xml:space="preserve">: Gallup, New Mexico</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u w:val="single"/>
          <w:rtl w:val="0"/>
        </w:rPr>
        <w:t xml:space="preserve">Start Date</w:t>
      </w:r>
      <w:r w:rsidDel="00000000" w:rsidR="00000000" w:rsidRPr="00000000">
        <w:rPr>
          <w:rtl w:val="0"/>
        </w:rPr>
        <w:t xml:space="preserve">: 2023-24 School Year</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u w:val="single"/>
          <w:rtl w:val="0"/>
        </w:rPr>
        <w:t xml:space="preserve">Point of Contact</w:t>
      </w:r>
      <w:r w:rsidDel="00000000" w:rsidR="00000000" w:rsidRPr="00000000">
        <w:rPr>
          <w:rtl w:val="0"/>
        </w:rPr>
        <w:t xml:space="preserve">: For questions, please contact Head Administrator Rebecca Niiha at (505) 593-1285 or rebecca@sixdirectionsschool.org</w:t>
      </w:r>
      <w:r w:rsidDel="00000000" w:rsidR="00000000" w:rsidRPr="00000000">
        <w:rPr>
          <w:rtl w:val="0"/>
        </w:rPr>
        <w:t xml:space="preserve">. N</w:t>
      </w:r>
      <w:r w:rsidDel="00000000" w:rsidR="00000000" w:rsidRPr="00000000">
        <w:rPr>
          <w:rtl w:val="0"/>
        </w:rPr>
        <w:t xml:space="preserve">avigate to </w:t>
      </w:r>
      <w:hyperlink r:id="rId6">
        <w:r w:rsidDel="00000000" w:rsidR="00000000" w:rsidRPr="00000000">
          <w:rPr>
            <w:color w:val="1155cc"/>
            <w:u w:val="single"/>
            <w:rtl w:val="0"/>
          </w:rPr>
          <w:t xml:space="preserve">our website</w:t>
        </w:r>
      </w:hyperlink>
      <w:r w:rsidDel="00000000" w:rsidR="00000000" w:rsidRPr="00000000">
        <w:rPr>
          <w:rtl w:val="0"/>
        </w:rPr>
        <w:t xml:space="preserve"> for more information. For steps to apply, please see the bottom of this job description.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b w:val="1"/>
          <w:rtl w:val="0"/>
        </w:rPr>
        <w:t xml:space="preserve">SCHOOL DESCRIPTION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200" w:line="240" w:lineRule="auto"/>
        <w:rPr>
          <w:sz w:val="48"/>
          <w:szCs w:val="48"/>
          <w:highlight w:val="yellow"/>
        </w:rPr>
      </w:pPr>
      <w:r w:rsidDel="00000000" w:rsidR="00000000" w:rsidRPr="00000000">
        <w:rPr>
          <w:rtl w:val="0"/>
        </w:rPr>
        <w:t xml:space="preserve">Six Directions Indigenous School is a new, open-enrollment, public charter school committed to providing equitable educational opportunities to native youth in Gallup through an innovative culturally responsive schooling model. Six Directions is committed to students’ holistic wellness, community engagement and preparation for post-secondary studies. We will utilize positive youth development frameworks, interdisciplinary project based learning, indigenous language instruction and culturally responsive teaching pedagogies. Six Directions opened with 6th and 7th grades in August 2016 and will add a grade each year until a full 6th through 12th grade school. For more information visit: </w:t>
      </w:r>
      <w:hyperlink r:id="rId7">
        <w:r w:rsidDel="00000000" w:rsidR="00000000" w:rsidRPr="00000000">
          <w:rPr>
            <w:color w:val="1155cc"/>
            <w:u w:val="single"/>
            <w:rtl w:val="0"/>
          </w:rPr>
          <w:t xml:space="preserve">http://www.sixdirectionsschool.org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b w:val="1"/>
          <w:rtl w:val="0"/>
        </w:rPr>
        <w:t xml:space="preserve">POSITION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t xml:space="preserve">Six Directions seeks Substitute Teachers to support the work of students and teachers in the classroom. Substitute teachers will be active role models and educators, supporting instruction by working with whole classes and small groups aiding in the effective operations of the school day through delivering instruction  and managing class transitions, lunches, and beginning and end of day logistics. By building close relationships with students and families, substitute teachers will help build bridges between school curriculum and the lived experiences of students in and around Gallup. Ideal candidates have also worked with middle-school aged youth before. This is an opportunity to learn and grow as an educator for those interested in becoming licensed teachers.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b w:val="1"/>
          <w:rtl w:val="0"/>
        </w:rPr>
        <w:t xml:space="preserve">DUTIES AND RESPONSIBILITIES</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b w:val="1"/>
        </w:rPr>
      </w:pPr>
      <w:r w:rsidDel="00000000" w:rsidR="00000000" w:rsidRPr="00000000">
        <w:rPr>
          <w:rtl w:val="0"/>
        </w:rPr>
        <w:t xml:space="preserve">Own and run daily lesson plans.</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b w:val="1"/>
        </w:rPr>
      </w:pPr>
      <w:r w:rsidDel="00000000" w:rsidR="00000000" w:rsidRPr="00000000">
        <w:rPr>
          <w:rtl w:val="0"/>
        </w:rPr>
        <w:t xml:space="preserve">Teach small groups during skills labs, with planning support from licensed teachers. </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u w:val="none"/>
        </w:rPr>
      </w:pPr>
      <w:r w:rsidDel="00000000" w:rsidR="00000000" w:rsidRPr="00000000">
        <w:rPr>
          <w:rtl w:val="0"/>
        </w:rPr>
        <w:t xml:space="preserve">Support the implementation of project-based learning.</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u w:val="none"/>
        </w:rPr>
      </w:pPr>
      <w:r w:rsidDel="00000000" w:rsidR="00000000" w:rsidRPr="00000000">
        <w:rPr>
          <w:rtl w:val="0"/>
        </w:rPr>
        <w:t xml:space="preserve">Support staff by contacting families during the day as necessary. </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spacing w:after="200" w:line="240" w:lineRule="auto"/>
        <w:ind w:left="720" w:hanging="360"/>
        <w:rPr/>
      </w:pPr>
      <w:r w:rsidDel="00000000" w:rsidR="00000000" w:rsidRPr="00000000">
        <w:rPr>
          <w:rtl w:val="0"/>
        </w:rPr>
        <w:t xml:space="preserve">Support administrators in managing drop-off and pick-up times of the day, transitions between classes, and meal times.</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b w:val="1"/>
          <w:rtl w:val="0"/>
        </w:rPr>
        <w:t xml:space="preserve">QUALIFICATIONS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b w:val="1"/>
          <w:rtl w:val="0"/>
        </w:rPr>
        <w:t xml:space="preserve">Education/Licensure</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rtl w:val="0"/>
        </w:rPr>
        <w:t xml:space="preserve">Must be able to qualify for a </w:t>
      </w:r>
      <w:hyperlink r:id="rId8">
        <w:r w:rsidDel="00000000" w:rsidR="00000000" w:rsidRPr="00000000">
          <w:rPr>
            <w:color w:val="1155cc"/>
            <w:u w:val="single"/>
            <w:rtl w:val="0"/>
          </w:rPr>
          <w:t xml:space="preserve">Substitute Teacher License</w:t>
        </w:r>
      </w:hyperlink>
      <w:r w:rsidDel="00000000" w:rsidR="00000000" w:rsidRPr="00000000">
        <w:rPr>
          <w:rtl w:val="0"/>
        </w:rPr>
      </w:r>
    </w:p>
    <w:p w:rsidR="00000000" w:rsidDel="00000000" w:rsidP="00000000" w:rsidRDefault="00000000" w:rsidRPr="00000000" w14:paraId="00000014">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At least 18 years old</w:t>
      </w:r>
    </w:p>
    <w:p w:rsidR="00000000" w:rsidDel="00000000" w:rsidP="00000000" w:rsidRDefault="00000000" w:rsidRPr="00000000" w14:paraId="00000015">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High School Diploma or equivalent</w:t>
      </w:r>
    </w:p>
    <w:p w:rsidR="00000000" w:rsidDel="00000000" w:rsidP="00000000" w:rsidRDefault="00000000" w:rsidRPr="00000000" w14:paraId="00000016">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Associates Degree OR passage of Educational Assistant Assessment is preferred.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Skill/</w:t>
      </w:r>
      <w:r w:rsidDel="00000000" w:rsidR="00000000" w:rsidRPr="00000000">
        <w:rPr>
          <w:b w:val="1"/>
          <w:rtl w:val="0"/>
        </w:rPr>
        <w:t xml:space="preserve">Mindsets</w:t>
      </w:r>
      <w:r w:rsidDel="00000000" w:rsidR="00000000" w:rsidRPr="00000000">
        <w:rPr>
          <w:rtl w:val="0"/>
        </w:rPr>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Strong b</w:t>
      </w:r>
      <w:r w:rsidDel="00000000" w:rsidR="00000000" w:rsidRPr="00000000">
        <w:rPr>
          <w:rtl w:val="0"/>
        </w:rPr>
        <w:t xml:space="preserve">elief in the potential of local children</w:t>
      </w:r>
      <w:r w:rsidDel="00000000" w:rsidR="00000000" w:rsidRPr="00000000">
        <w:rPr>
          <w:rtl w:val="0"/>
        </w:rPr>
      </w:r>
    </w:p>
    <w:p w:rsidR="00000000" w:rsidDel="00000000" w:rsidP="00000000" w:rsidRDefault="00000000" w:rsidRPr="00000000" w14:paraId="0000001A">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Willingness to participate in innovative educational models</w:t>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Willingness to receive coaching and feedback to grow as an educator</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200" w:line="240" w:lineRule="auto"/>
        <w:rPr>
          <w:b w:val="1"/>
        </w:rPr>
      </w:pPr>
      <w:r w:rsidDel="00000000" w:rsidR="00000000" w:rsidRPr="00000000">
        <w:rPr>
          <w:b w:val="1"/>
          <w:rtl w:val="0"/>
        </w:rPr>
        <w:br w:type="textWrapping"/>
        <w:t xml:space="preserve">Experience</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Our strongest applicants will </w:t>
      </w:r>
      <w:r w:rsidDel="00000000" w:rsidR="00000000" w:rsidRPr="00000000">
        <w:rPr>
          <w:rtl w:val="0"/>
        </w:rPr>
        <w:t xml:space="preserve">reflect the cultural and linguistic backgrounds of our students. </w:t>
      </w:r>
      <w:r w:rsidDel="00000000" w:rsidR="00000000" w:rsidRPr="00000000">
        <w:rPr>
          <w:rtl w:val="0"/>
        </w:rPr>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Experience working in indigenous communities or border towns pr</w:t>
      </w:r>
      <w:r w:rsidDel="00000000" w:rsidR="00000000" w:rsidRPr="00000000">
        <w:rPr>
          <w:rtl w:val="0"/>
        </w:rPr>
        <w:t xml:space="preserve">eferred</w:t>
      </w:r>
      <w:r w:rsidDel="00000000" w:rsidR="00000000" w:rsidRPr="00000000">
        <w:rPr>
          <w:rtl w:val="0"/>
        </w:rPr>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Experience working with middle school-aged children preferred</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t xml:space="preserve">COMPENSATION:</w:t>
      </w:r>
      <w:r w:rsidDel="00000000" w:rsidR="00000000" w:rsidRPr="00000000">
        <w:rPr>
          <w:b w:val="1"/>
          <w:rtl w:val="0"/>
        </w:rPr>
        <w:t xml:space="preserve"> </w:t>
      </w:r>
      <w:r w:rsidDel="00000000" w:rsidR="00000000" w:rsidRPr="00000000">
        <w:rPr>
          <w:rtl w:val="0"/>
        </w:rPr>
        <w:t xml:space="preserve">Salary and benefits are competitive and dependent upon prior experience.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200" w:line="240" w:lineRule="auto"/>
        <w:rPr>
          <w:highlight w:val="yellow"/>
        </w:rPr>
      </w:pPr>
      <w:r w:rsidDel="00000000" w:rsidR="00000000" w:rsidRPr="00000000">
        <w:rPr>
          <w:rtl w:val="0"/>
        </w:rPr>
        <w:t xml:space="preserve">EQUAL</w:t>
      </w:r>
      <w:r w:rsidDel="00000000" w:rsidR="00000000" w:rsidRPr="00000000">
        <w:rPr>
          <w:rtl w:val="0"/>
        </w:rPr>
        <w:t xml:space="preserve"> OPPORTUNITY </w:t>
      </w:r>
      <w:r w:rsidDel="00000000" w:rsidR="00000000" w:rsidRPr="00000000">
        <w:rPr>
          <w:rtl w:val="0"/>
        </w:rPr>
        <w:t xml:space="preserve">EMPLOYER</w:t>
      </w:r>
      <w:r w:rsidDel="00000000" w:rsidR="00000000" w:rsidRPr="00000000">
        <w:rPr>
          <w:rtl w:val="0"/>
        </w:rPr>
        <w:t xml:space="preserve">: </w:t>
      </w:r>
      <w:r w:rsidDel="00000000" w:rsidR="00000000" w:rsidRPr="00000000">
        <w:rPr>
          <w:rtl w:val="0"/>
        </w:rPr>
        <w:t xml:space="preserve">Six Directions Indigenous School seeks individuals of all ethnic and racial backgrounds to apply for this position, particularly those with a demonstrable and deep commitment to Indigenous communities and students. We are committed to maximizing the diversity of our school and are eager to engage all those who can contribute to this </w:t>
      </w:r>
      <w:r w:rsidDel="00000000" w:rsidR="00000000" w:rsidRPr="00000000">
        <w:rPr>
          <w:rtl w:val="0"/>
        </w:rPr>
        <w:t xml:space="preserve">effort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t xml:space="preserve">HOW TO APPLY: </w:t>
      </w:r>
      <w:r w:rsidDel="00000000" w:rsidR="00000000" w:rsidRPr="00000000">
        <w:rPr>
          <w:rtl w:val="0"/>
        </w:rPr>
      </w:r>
    </w:p>
    <w:p w:rsidR="00000000" w:rsidDel="00000000" w:rsidP="00000000" w:rsidRDefault="00000000" w:rsidRPr="00000000" w14:paraId="00000024">
      <w:pPr>
        <w:pageBreakBefore w:val="0"/>
        <w:numPr>
          <w:ilvl w:val="0"/>
          <w:numId w:val="4"/>
        </w:numPr>
        <w:pBdr>
          <w:top w:space="0" w:sz="0" w:val="nil"/>
          <w:left w:space="0" w:sz="0" w:val="nil"/>
          <w:bottom w:space="0" w:sz="0" w:val="nil"/>
          <w:right w:space="0" w:sz="0" w:val="nil"/>
          <w:between w:space="0" w:sz="0" w:val="nil"/>
        </w:pBdr>
        <w:shd w:fill="auto" w:val="clear"/>
        <w:spacing w:after="200" w:line="240" w:lineRule="auto"/>
        <w:ind w:left="720" w:hanging="360"/>
        <w:rPr/>
      </w:pPr>
      <w:r w:rsidDel="00000000" w:rsidR="00000000" w:rsidRPr="00000000">
        <w:rPr>
          <w:rtl w:val="0"/>
        </w:rPr>
        <w:t xml:space="preserve">Email your resume to Rebecca Niiha at (505) 593-1285 or </w:t>
      </w:r>
      <w:hyperlink r:id="rId9">
        <w:r w:rsidDel="00000000" w:rsidR="00000000" w:rsidRPr="00000000">
          <w:rPr>
            <w:color w:val="1155cc"/>
            <w:u w:val="single"/>
            <w:rtl w:val="0"/>
          </w:rPr>
          <w:t xml:space="preserve">rebecca@sixdirectionsschool.org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sixdirectionsschool.org" TargetMode="External"/><Relationship Id="rId5" Type="http://schemas.openxmlformats.org/officeDocument/2006/relationships/styles" Target="styles.xml"/><Relationship Id="rId6" Type="http://schemas.openxmlformats.org/officeDocument/2006/relationships/hyperlink" Target="http://www.sixdirectionsschool.org" TargetMode="External"/><Relationship Id="rId7" Type="http://schemas.openxmlformats.org/officeDocument/2006/relationships/hyperlink" Target="http://www.sixdirectionsschool.org" TargetMode="External"/><Relationship Id="rId8" Type="http://schemas.openxmlformats.org/officeDocument/2006/relationships/hyperlink" Target="http://www.ped.state.nm.us/ped/LicensureDocs/2016/SUBSTITUTE%20TEACHER,%20%20PRE%20K-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